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A4D" w:rsidRDefault="001A5A4D" w:rsidP="001A5A4D">
      <w:pPr>
        <w:spacing w:after="0" w:line="240" w:lineRule="auto"/>
        <w:rPr>
          <w:rFonts w:ascii="Century Gothic" w:eastAsia="Times New Roman" w:hAnsi="Century Gothic" w:cs="Times New Roman"/>
          <w:b/>
          <w:sz w:val="28"/>
          <w:szCs w:val="28"/>
          <w:lang w:eastAsia="en-GB"/>
        </w:rPr>
      </w:pPr>
      <w:r w:rsidRPr="0080329C">
        <w:rPr>
          <w:rFonts w:ascii="Century Gothic" w:eastAsia="Times New Roman" w:hAnsi="Century Gothic" w:cs="Times New Roman"/>
          <w:b/>
          <w:sz w:val="28"/>
          <w:szCs w:val="28"/>
          <w:lang w:eastAsia="en-GB"/>
        </w:rPr>
        <w:t>July</w:t>
      </w:r>
    </w:p>
    <w:p w:rsidR="001A5A4D" w:rsidRPr="0080329C" w:rsidRDefault="001A5A4D" w:rsidP="001A5A4D">
      <w:pPr>
        <w:spacing w:after="0" w:line="240" w:lineRule="auto"/>
        <w:rPr>
          <w:rFonts w:ascii="Century Gothic" w:eastAsia="Times New Roman" w:hAnsi="Century Gothic" w:cs="Times New Roman"/>
          <w:b/>
          <w:sz w:val="28"/>
          <w:szCs w:val="28"/>
          <w:lang w:eastAsia="en-GB"/>
        </w:rPr>
      </w:pPr>
    </w:p>
    <w:p w:rsidR="001A5A4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t>7</w:t>
      </w:r>
      <w:r w:rsidRPr="0080329C">
        <w:rPr>
          <w:rFonts w:ascii="Century Gothic" w:eastAsia="Times New Roman" w:hAnsi="Century Gothic" w:cs="Times New Roman"/>
          <w:sz w:val="24"/>
          <w:szCs w:val="24"/>
          <w:vertAlign w:val="superscript"/>
          <w:lang w:eastAsia="en-GB"/>
        </w:rPr>
        <w:t>th</w:t>
      </w:r>
      <w:r>
        <w:rPr>
          <w:rFonts w:ascii="Century Gothic" w:eastAsia="Times New Roman" w:hAnsi="Century Gothic" w:cs="Times New Roman"/>
          <w:sz w:val="24"/>
          <w:szCs w:val="24"/>
          <w:lang w:eastAsia="en-GB"/>
        </w:rPr>
        <w:t xml:space="preserve"> - John</w:t>
      </w:r>
      <w:r w:rsidRPr="009B17ED">
        <w:rPr>
          <w:rFonts w:ascii="Century Gothic" w:eastAsia="Times New Roman" w:hAnsi="Century Gothic" w:cs="Times New Roman"/>
          <w:sz w:val="24"/>
          <w:szCs w:val="24"/>
          <w:lang w:eastAsia="en-GB"/>
        </w:rPr>
        <w:br/>
      </w:r>
      <w:r w:rsidRPr="0080329C">
        <w:rPr>
          <w:rFonts w:ascii="Century Gothic" w:eastAsia="Times New Roman" w:hAnsi="Century Gothic" w:cs="Times New Roman"/>
          <w:b/>
          <w:sz w:val="32"/>
          <w:szCs w:val="24"/>
          <w:lang w:eastAsia="en-GB"/>
        </w:rPr>
        <w:t>Parable of the talents</w:t>
      </w:r>
    </w:p>
    <w:p w:rsidR="001A5A4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br/>
      </w:r>
      <w:proofErr w:type="gramStart"/>
      <w:r w:rsidRPr="009B17ED">
        <w:rPr>
          <w:rFonts w:ascii="Century Gothic" w:eastAsia="Times New Roman" w:hAnsi="Century Gothic" w:cs="Times New Roman"/>
          <w:sz w:val="24"/>
          <w:szCs w:val="24"/>
          <w:lang w:eastAsia="en-GB"/>
        </w:rPr>
        <w:t>Matthew 25v14 -30</w:t>
      </w:r>
      <w:r w:rsidRPr="009B17ED">
        <w:rPr>
          <w:rFonts w:ascii="Century Gothic" w:eastAsia="Times New Roman" w:hAnsi="Century Gothic" w:cs="Times New Roman"/>
          <w:sz w:val="24"/>
          <w:szCs w:val="24"/>
          <w:lang w:eastAsia="en-GB"/>
        </w:rPr>
        <w:br/>
        <w:t>Antiques roadshow.</w:t>
      </w:r>
      <w:proofErr w:type="gramEnd"/>
      <w:r w:rsidRPr="009B17ED">
        <w:rPr>
          <w:rFonts w:ascii="Century Gothic" w:eastAsia="Times New Roman" w:hAnsi="Century Gothic" w:cs="Times New Roman"/>
          <w:sz w:val="24"/>
          <w:szCs w:val="24"/>
          <w:lang w:eastAsia="en-GB"/>
        </w:rPr>
        <w:t xml:space="preserve">  Some things we think are worth a lot aren't sometimes and vice versa. </w:t>
      </w:r>
      <w:r w:rsidRPr="009B17ED">
        <w:rPr>
          <w:rFonts w:ascii="Century Gothic" w:eastAsia="Times New Roman" w:hAnsi="Century Gothic" w:cs="Times New Roman"/>
          <w:sz w:val="24"/>
          <w:szCs w:val="24"/>
          <w:lang w:eastAsia="en-GB"/>
        </w:rPr>
        <w:br/>
        <w:t>All about using what you've been given. Time, money, gifts</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t xml:space="preserve"> etc.</w:t>
      </w:r>
      <w:r w:rsidRPr="009B17ED">
        <w:rPr>
          <w:rFonts w:ascii="Century Gothic" w:eastAsia="Times New Roman" w:hAnsi="Century Gothic" w:cs="Times New Roman"/>
          <w:sz w:val="24"/>
          <w:szCs w:val="24"/>
          <w:lang w:eastAsia="en-GB"/>
        </w:rPr>
        <w:br/>
        <w:t xml:space="preserve">Jesus saying he was the man going away and will return. What parallels are there for us today?  </w:t>
      </w:r>
      <w:r w:rsidRPr="009B17ED">
        <w:rPr>
          <w:rFonts w:ascii="Century Gothic" w:eastAsia="Times New Roman" w:hAnsi="Century Gothic" w:cs="Times New Roman"/>
          <w:sz w:val="24"/>
          <w:szCs w:val="24"/>
          <w:lang w:eastAsia="en-GB"/>
        </w:rPr>
        <w:br/>
        <w:t>6 things we can learn from this - challenging and encouraging</w:t>
      </w: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1. What we have is not ours.</w:t>
      </w:r>
      <w:r w:rsidRPr="009B17ED">
        <w:rPr>
          <w:rFonts w:ascii="Century Gothic" w:eastAsia="Times New Roman" w:hAnsi="Century Gothic" w:cs="Times New Roman"/>
          <w:sz w:val="24"/>
          <w:szCs w:val="24"/>
          <w:lang w:eastAsia="en-GB"/>
        </w:rPr>
        <w:t>  Servants possessed the money but did not own it.  Psalm 24v1</w:t>
      </w:r>
      <w:r>
        <w:rPr>
          <w:rFonts w:ascii="Century Gothic" w:eastAsia="Times New Roman" w:hAnsi="Century Gothic" w:cs="Times New Roman"/>
          <w:sz w:val="24"/>
          <w:szCs w:val="24"/>
          <w:lang w:eastAsia="en-GB"/>
        </w:rPr>
        <w:t>: ‘</w:t>
      </w:r>
      <w:r w:rsidRPr="00E23AF3">
        <w:rPr>
          <w:rFonts w:ascii="Century Gothic" w:eastAsia="Times New Roman" w:hAnsi="Century Gothic" w:cs="Times New Roman"/>
          <w:sz w:val="24"/>
          <w:szCs w:val="24"/>
          <w:lang w:eastAsia="en-GB"/>
        </w:rPr>
        <w:t xml:space="preserve">The earth is </w:t>
      </w:r>
      <w:r>
        <w:rPr>
          <w:rFonts w:ascii="Century Gothic" w:eastAsia="Times New Roman" w:hAnsi="Century Gothic" w:cs="Times New Roman"/>
          <w:sz w:val="24"/>
          <w:szCs w:val="24"/>
          <w:lang w:eastAsia="en-GB"/>
        </w:rPr>
        <w:t>the LORD'S, and all it contains, t</w:t>
      </w:r>
      <w:r w:rsidRPr="00E23AF3">
        <w:rPr>
          <w:rFonts w:ascii="Century Gothic" w:eastAsia="Times New Roman" w:hAnsi="Century Gothic" w:cs="Times New Roman"/>
          <w:sz w:val="24"/>
          <w:szCs w:val="24"/>
          <w:lang w:eastAsia="en-GB"/>
        </w:rPr>
        <w:t>he world and those who dwell in it.</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2. We are given what we can handle.</w:t>
      </w:r>
      <w:r w:rsidRPr="009B17ED">
        <w:rPr>
          <w:rFonts w:ascii="Century Gothic" w:eastAsia="Times New Roman" w:hAnsi="Century Gothic" w:cs="Times New Roman"/>
          <w:sz w:val="24"/>
          <w:szCs w:val="24"/>
          <w:lang w:eastAsia="en-GB"/>
        </w:rPr>
        <w:t xml:space="preserve"> Again not just about money.  Manage and use within the boundaries of our abilities. Our job </w:t>
      </w:r>
      <w:r>
        <w:rPr>
          <w:rFonts w:ascii="Century Gothic" w:eastAsia="Times New Roman" w:hAnsi="Century Gothic" w:cs="Times New Roman"/>
          <w:sz w:val="24"/>
          <w:szCs w:val="24"/>
          <w:lang w:eastAsia="en-GB"/>
        </w:rPr>
        <w:t xml:space="preserve">is </w:t>
      </w:r>
      <w:r w:rsidRPr="009B17ED">
        <w:rPr>
          <w:rFonts w:ascii="Century Gothic" w:eastAsia="Times New Roman" w:hAnsi="Century Gothic" w:cs="Times New Roman"/>
          <w:sz w:val="24"/>
          <w:szCs w:val="24"/>
          <w:lang w:eastAsia="en-GB"/>
        </w:rPr>
        <w:t xml:space="preserve">to be faithful in using these gifts. </w:t>
      </w: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3. We must invest what we've</w:t>
      </w:r>
      <w:bookmarkStart w:id="0" w:name="_GoBack"/>
      <w:bookmarkEnd w:id="0"/>
      <w:r w:rsidRPr="00E23AF3">
        <w:rPr>
          <w:rFonts w:ascii="Century Gothic" w:eastAsia="Times New Roman" w:hAnsi="Century Gothic" w:cs="Times New Roman"/>
          <w:b/>
          <w:sz w:val="24"/>
          <w:szCs w:val="24"/>
          <w:lang w:eastAsia="en-GB"/>
        </w:rPr>
        <w:t xml:space="preserve"> been given.</w:t>
      </w:r>
      <w:r w:rsidRPr="009B17ED">
        <w:rPr>
          <w:rFonts w:ascii="Century Gothic" w:eastAsia="Times New Roman" w:hAnsi="Century Gothic" w:cs="Times New Roman"/>
          <w:sz w:val="24"/>
          <w:szCs w:val="24"/>
          <w:lang w:eastAsia="en-GB"/>
        </w:rPr>
        <w:t xml:space="preserve"> None of the servants received instructions as to how to use the gifts.</w:t>
      </w:r>
      <w:r>
        <w:rPr>
          <w:rFonts w:ascii="Century Gothic" w:eastAsia="Times New Roman" w:hAnsi="Century Gothic" w:cs="Times New Roman"/>
          <w:sz w:val="24"/>
          <w:szCs w:val="24"/>
          <w:lang w:eastAsia="en-GB"/>
        </w:rPr>
        <w:t xml:space="preserve"> </w:t>
      </w:r>
      <w:r w:rsidRPr="009B17ED">
        <w:rPr>
          <w:rFonts w:ascii="Century Gothic" w:eastAsia="Times New Roman" w:hAnsi="Century Gothic" w:cs="Times New Roman"/>
          <w:sz w:val="24"/>
          <w:szCs w:val="24"/>
          <w:lang w:eastAsia="en-GB"/>
        </w:rPr>
        <w:t>Must invest what we've been given</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4. A day of accountability is coming.</w:t>
      </w:r>
      <w:r w:rsidRPr="009B17ED">
        <w:rPr>
          <w:rFonts w:ascii="Century Gothic" w:eastAsia="Times New Roman" w:hAnsi="Century Gothic" w:cs="Times New Roman"/>
          <w:sz w:val="24"/>
          <w:szCs w:val="24"/>
          <w:lang w:eastAsia="en-GB"/>
        </w:rPr>
        <w:t xml:space="preserve"> The master returned to the servants.  He wanted to know what they had done with money. </w:t>
      </w:r>
    </w:p>
    <w:p w:rsidR="005A0A3A" w:rsidRDefault="005A0A3A" w:rsidP="001A5A4D">
      <w:pPr>
        <w:spacing w:after="0" w:line="240" w:lineRule="auto"/>
        <w:rPr>
          <w:rFonts w:ascii="Century Gothic" w:eastAsia="Times New Roman" w:hAnsi="Century Gothic" w:cs="Times New Roman"/>
          <w:sz w:val="24"/>
          <w:szCs w:val="24"/>
          <w:lang w:eastAsia="en-GB"/>
        </w:rPr>
      </w:pPr>
    </w:p>
    <w:p w:rsidR="005A0A3A" w:rsidRDefault="001A5A4D" w:rsidP="001A5A4D">
      <w:pPr>
        <w:spacing w:after="0" w:line="240" w:lineRule="auto"/>
        <w:rPr>
          <w:rFonts w:ascii="Century Gothic" w:eastAsia="Times New Roman" w:hAnsi="Century Gothic" w:cs="Times New Roman"/>
          <w:color w:val="FF0000"/>
          <w:sz w:val="24"/>
          <w:szCs w:val="24"/>
          <w:lang w:eastAsia="en-GB"/>
        </w:rPr>
      </w:pPr>
      <w:proofErr w:type="gramStart"/>
      <w:r w:rsidRPr="005A0A3A">
        <w:rPr>
          <w:rFonts w:ascii="Century Gothic" w:eastAsia="Times New Roman" w:hAnsi="Century Gothic" w:cs="Times New Roman"/>
          <w:color w:val="FF0000"/>
          <w:sz w:val="24"/>
          <w:szCs w:val="24"/>
          <w:lang w:eastAsia="en-GB"/>
        </w:rPr>
        <w:t>Romans 14 v11-12.</w:t>
      </w:r>
      <w:proofErr w:type="gramEnd"/>
      <w:r w:rsidRPr="005A0A3A">
        <w:rPr>
          <w:rFonts w:ascii="Century Gothic" w:eastAsia="Times New Roman" w:hAnsi="Century Gothic" w:cs="Times New Roman"/>
          <w:color w:val="FF0000"/>
          <w:sz w:val="24"/>
          <w:szCs w:val="24"/>
          <w:lang w:eastAsia="en-GB"/>
        </w:rPr>
        <w:t xml:space="preserve"> </w:t>
      </w:r>
    </w:p>
    <w:p w:rsidR="005A0A3A" w:rsidRPr="005A0A3A" w:rsidRDefault="001A5A4D" w:rsidP="001A5A4D">
      <w:pPr>
        <w:spacing w:after="0" w:line="240" w:lineRule="auto"/>
        <w:rPr>
          <w:rFonts w:ascii="Century Gothic" w:eastAsia="Times New Roman" w:hAnsi="Century Gothic" w:cs="Times New Roman"/>
          <w:color w:val="FF0000"/>
          <w:sz w:val="24"/>
          <w:szCs w:val="24"/>
          <w:lang w:eastAsia="en-GB"/>
        </w:rPr>
      </w:pPr>
      <w:hyperlink r:id="rId5" w:history="1">
        <w:r w:rsidRPr="005A0A3A">
          <w:rPr>
            <w:rFonts w:ascii="Century Gothic" w:eastAsia="Times New Roman" w:hAnsi="Century Gothic" w:cs="Times New Roman"/>
            <w:color w:val="FF0000"/>
            <w:sz w:val="24"/>
            <w:szCs w:val="24"/>
            <w:vertAlign w:val="superscript"/>
            <w:lang w:eastAsia="en-GB"/>
          </w:rPr>
          <w:t>11</w:t>
        </w:r>
      </w:hyperlink>
      <w:r w:rsidRPr="005A0A3A">
        <w:rPr>
          <w:rFonts w:ascii="Century Gothic" w:eastAsia="Times New Roman" w:hAnsi="Century Gothic" w:cs="Times New Roman"/>
          <w:color w:val="FF0000"/>
          <w:sz w:val="24"/>
          <w:szCs w:val="24"/>
          <w:lang w:eastAsia="en-GB"/>
        </w:rPr>
        <w:t xml:space="preserve">For it </w:t>
      </w:r>
      <w:proofErr w:type="gramStart"/>
      <w:r w:rsidRPr="005A0A3A">
        <w:rPr>
          <w:rFonts w:ascii="Century Gothic" w:eastAsia="Times New Roman" w:hAnsi="Century Gothic" w:cs="Times New Roman"/>
          <w:color w:val="FF0000"/>
          <w:sz w:val="24"/>
          <w:szCs w:val="24"/>
          <w:lang w:eastAsia="en-GB"/>
        </w:rPr>
        <w:t>is</w:t>
      </w:r>
      <w:proofErr w:type="gramEnd"/>
      <w:r w:rsidRPr="005A0A3A">
        <w:rPr>
          <w:rFonts w:ascii="Century Gothic" w:eastAsia="Times New Roman" w:hAnsi="Century Gothic" w:cs="Times New Roman"/>
          <w:color w:val="FF0000"/>
          <w:sz w:val="24"/>
          <w:szCs w:val="24"/>
          <w:lang w:eastAsia="en-GB"/>
        </w:rPr>
        <w:t xml:space="preserve"> written, "AS I LIVE, SAYS THE LORD, EVERY KNEE SHALL BOW TO ME, AND EVERY TONGUE SHALL GIVE PRAISE TO GOD." </w:t>
      </w:r>
      <w:hyperlink r:id="rId6" w:history="1">
        <w:r w:rsidRPr="005A0A3A">
          <w:rPr>
            <w:rFonts w:ascii="Century Gothic" w:eastAsia="Times New Roman" w:hAnsi="Century Gothic" w:cs="Times New Roman"/>
            <w:color w:val="FF0000"/>
            <w:sz w:val="24"/>
            <w:szCs w:val="24"/>
            <w:vertAlign w:val="superscript"/>
            <w:lang w:eastAsia="en-GB"/>
          </w:rPr>
          <w:t>12</w:t>
        </w:r>
      </w:hyperlink>
      <w:r w:rsidRPr="005A0A3A">
        <w:rPr>
          <w:rFonts w:ascii="Century Gothic" w:eastAsia="Times New Roman" w:hAnsi="Century Gothic" w:cs="Times New Roman"/>
          <w:color w:val="FF0000"/>
          <w:sz w:val="24"/>
          <w:szCs w:val="24"/>
          <w:lang w:eastAsia="en-GB"/>
        </w:rPr>
        <w:t>So then each one of us will give an account of himself to God.</w:t>
      </w:r>
    </w:p>
    <w:p w:rsidR="001A5A4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5. What we do with what we have reveals o</w:t>
      </w:r>
      <w:r>
        <w:rPr>
          <w:rFonts w:ascii="Century Gothic" w:eastAsia="Times New Roman" w:hAnsi="Century Gothic" w:cs="Times New Roman"/>
          <w:b/>
          <w:sz w:val="24"/>
          <w:szCs w:val="24"/>
          <w:lang w:eastAsia="en-GB"/>
        </w:rPr>
        <w:t>u</w:t>
      </w:r>
      <w:r w:rsidRPr="00E23AF3">
        <w:rPr>
          <w:rFonts w:ascii="Century Gothic" w:eastAsia="Times New Roman" w:hAnsi="Century Gothic" w:cs="Times New Roman"/>
          <w:b/>
          <w:sz w:val="24"/>
          <w:szCs w:val="24"/>
          <w:lang w:eastAsia="en-GB"/>
        </w:rPr>
        <w:t>r view of God.</w:t>
      </w:r>
      <w:r>
        <w:rPr>
          <w:rFonts w:ascii="Century Gothic" w:eastAsia="Times New Roman" w:hAnsi="Century Gothic" w:cs="Times New Roman"/>
          <w:sz w:val="24"/>
          <w:szCs w:val="24"/>
          <w:lang w:eastAsia="en-GB"/>
        </w:rPr>
        <w:t xml:space="preserve">  AW </w:t>
      </w:r>
      <w:proofErr w:type="spellStart"/>
      <w:r>
        <w:rPr>
          <w:rFonts w:ascii="Century Gothic" w:eastAsia="Times New Roman" w:hAnsi="Century Gothic" w:cs="Times New Roman"/>
          <w:sz w:val="24"/>
          <w:szCs w:val="24"/>
          <w:lang w:eastAsia="en-GB"/>
        </w:rPr>
        <w:t>Tozer</w:t>
      </w:r>
      <w:proofErr w:type="spellEnd"/>
      <w:r>
        <w:rPr>
          <w:rFonts w:ascii="Century Gothic" w:eastAsia="Times New Roman" w:hAnsi="Century Gothic" w:cs="Times New Roman"/>
          <w:sz w:val="24"/>
          <w:szCs w:val="24"/>
          <w:lang w:eastAsia="en-GB"/>
        </w:rPr>
        <w:t>. A sk</w:t>
      </w:r>
      <w:r w:rsidRPr="009B17ED">
        <w:rPr>
          <w:rFonts w:ascii="Century Gothic" w:eastAsia="Times New Roman" w:hAnsi="Century Gothic" w:cs="Times New Roman"/>
          <w:sz w:val="24"/>
          <w:szCs w:val="24"/>
          <w:lang w:eastAsia="en-GB"/>
        </w:rPr>
        <w:t xml:space="preserve">ewed view of God can affect how we act. </w:t>
      </w:r>
      <w:proofErr w:type="gramStart"/>
      <w:r w:rsidRPr="009B17ED">
        <w:rPr>
          <w:rFonts w:ascii="Century Gothic" w:eastAsia="Times New Roman" w:hAnsi="Century Gothic" w:cs="Times New Roman"/>
          <w:sz w:val="24"/>
          <w:szCs w:val="24"/>
          <w:lang w:eastAsia="en-GB"/>
        </w:rPr>
        <w:t>E</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t>g</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t xml:space="preserve"> </w:t>
      </w:r>
      <w:r>
        <w:rPr>
          <w:rFonts w:ascii="Century Gothic" w:eastAsia="Times New Roman" w:hAnsi="Century Gothic" w:cs="Times New Roman"/>
          <w:sz w:val="24"/>
          <w:szCs w:val="24"/>
          <w:lang w:eastAsia="en-GB"/>
        </w:rPr>
        <w:t>S</w:t>
      </w:r>
      <w:r w:rsidRPr="009B17ED">
        <w:rPr>
          <w:rFonts w:ascii="Century Gothic" w:eastAsia="Times New Roman" w:hAnsi="Century Gothic" w:cs="Times New Roman"/>
          <w:sz w:val="24"/>
          <w:szCs w:val="24"/>
          <w:lang w:eastAsia="en-GB"/>
        </w:rPr>
        <w:t>ervant who acted out of fear.</w:t>
      </w:r>
      <w:proofErr w:type="gramEnd"/>
      <w:r w:rsidRPr="009B17ED">
        <w:rPr>
          <w:rFonts w:ascii="Century Gothic" w:eastAsia="Times New Roman" w:hAnsi="Century Gothic" w:cs="Times New Roman"/>
          <w:sz w:val="24"/>
          <w:szCs w:val="24"/>
          <w:lang w:eastAsia="en-GB"/>
        </w:rPr>
        <w:t>  God is gracious</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t xml:space="preserve"> loving and forgiving. 1 John 3v1 'How great the love the father has lavished on us...'</w:t>
      </w:r>
      <w:r w:rsidRPr="009B17ED">
        <w:rPr>
          <w:rFonts w:ascii="Century Gothic" w:eastAsia="Times New Roman" w:hAnsi="Century Gothic" w:cs="Times New Roman"/>
          <w:sz w:val="24"/>
          <w:szCs w:val="24"/>
          <w:lang w:eastAsia="en-GB"/>
        </w:rPr>
        <w:br/>
        <w:t xml:space="preserve">God loves you very </w:t>
      </w:r>
      <w:proofErr w:type="spellStart"/>
      <w:r w:rsidRPr="009B17ED">
        <w:rPr>
          <w:rFonts w:ascii="Century Gothic" w:eastAsia="Times New Roman" w:hAnsi="Century Gothic" w:cs="Times New Roman"/>
          <w:sz w:val="24"/>
          <w:szCs w:val="24"/>
          <w:lang w:eastAsia="en-GB"/>
        </w:rPr>
        <w:t>very</w:t>
      </w:r>
      <w:proofErr w:type="spellEnd"/>
      <w:r w:rsidRPr="009B17ED">
        <w:rPr>
          <w:rFonts w:ascii="Century Gothic" w:eastAsia="Times New Roman" w:hAnsi="Century Gothic" w:cs="Times New Roman"/>
          <w:sz w:val="24"/>
          <w:szCs w:val="24"/>
          <w:lang w:eastAsia="en-GB"/>
        </w:rPr>
        <w:t xml:space="preserve"> much.  Don't have a faulty view of God. </w:t>
      </w:r>
      <w:r w:rsidRPr="009B17ED">
        <w:rPr>
          <w:rFonts w:ascii="Century Gothic" w:eastAsia="Times New Roman" w:hAnsi="Century Gothic" w:cs="Times New Roman"/>
          <w:sz w:val="24"/>
          <w:szCs w:val="24"/>
          <w:lang w:eastAsia="en-GB"/>
        </w:rPr>
        <w:br/>
      </w:r>
      <w:r w:rsidRPr="00E23AF3">
        <w:rPr>
          <w:rFonts w:ascii="Century Gothic" w:eastAsia="Times New Roman" w:hAnsi="Century Gothic" w:cs="Times New Roman"/>
          <w:b/>
          <w:sz w:val="24"/>
          <w:szCs w:val="24"/>
          <w:lang w:eastAsia="en-GB"/>
        </w:rPr>
        <w:t>6. What we have we must use, or what we have we will lose.</w:t>
      </w:r>
      <w:r w:rsidRPr="009B17ED">
        <w:rPr>
          <w:rFonts w:ascii="Century Gothic" w:eastAsia="Times New Roman" w:hAnsi="Century Gothic" w:cs="Times New Roman"/>
          <w:sz w:val="24"/>
          <w:szCs w:val="24"/>
          <w:lang w:eastAsia="en-GB"/>
        </w:rPr>
        <w:t xml:space="preserve"> Don't put off using gifts as may become too late. </w:t>
      </w:r>
    </w:p>
    <w:p w:rsidR="001A5A4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t>Proverbs 10</w:t>
      </w:r>
      <w:r>
        <w:rPr>
          <w:rFonts w:ascii="Century Gothic" w:eastAsia="Times New Roman" w:hAnsi="Century Gothic" w:cs="Times New Roman"/>
          <w:sz w:val="24"/>
          <w:szCs w:val="24"/>
          <w:lang w:eastAsia="en-GB"/>
        </w:rPr>
        <w:t xml:space="preserve"> </w:t>
      </w:r>
      <w:r w:rsidRPr="009B17ED">
        <w:rPr>
          <w:rFonts w:ascii="Century Gothic" w:eastAsia="Times New Roman" w:hAnsi="Century Gothic" w:cs="Times New Roman"/>
          <w:sz w:val="24"/>
          <w:szCs w:val="24"/>
          <w:lang w:eastAsia="en-GB"/>
        </w:rPr>
        <w:t>v</w:t>
      </w:r>
      <w:r>
        <w:rPr>
          <w:rFonts w:ascii="Century Gothic" w:eastAsia="Times New Roman" w:hAnsi="Century Gothic" w:cs="Times New Roman"/>
          <w:sz w:val="24"/>
          <w:szCs w:val="24"/>
          <w:lang w:eastAsia="en-GB"/>
        </w:rPr>
        <w:t xml:space="preserve"> </w:t>
      </w:r>
      <w:r w:rsidRPr="009B17ED">
        <w:rPr>
          <w:rFonts w:ascii="Century Gothic" w:eastAsia="Times New Roman" w:hAnsi="Century Gothic" w:cs="Times New Roman"/>
          <w:sz w:val="24"/>
          <w:szCs w:val="24"/>
          <w:lang w:eastAsia="en-GB"/>
        </w:rPr>
        <w:t xml:space="preserve">5 </w:t>
      </w:r>
      <w:r>
        <w:rPr>
          <w:rFonts w:ascii="Century Gothic" w:eastAsia="Times New Roman" w:hAnsi="Century Gothic" w:cs="Times New Roman"/>
          <w:sz w:val="24"/>
          <w:szCs w:val="24"/>
          <w:lang w:eastAsia="en-GB"/>
        </w:rPr>
        <w:t>‘</w:t>
      </w:r>
      <w:r w:rsidRPr="00E23AF3">
        <w:rPr>
          <w:rFonts w:ascii="Century Gothic" w:eastAsia="Times New Roman" w:hAnsi="Century Gothic" w:cs="Times New Roman"/>
          <w:sz w:val="24"/>
          <w:szCs w:val="24"/>
          <w:lang w:eastAsia="en-GB"/>
        </w:rPr>
        <w:t xml:space="preserve">He who gathers in summer is a son who acts wisely, </w:t>
      </w:r>
      <w:proofErr w:type="gramStart"/>
      <w:r w:rsidRPr="00E23AF3">
        <w:rPr>
          <w:rFonts w:ascii="Century Gothic" w:eastAsia="Times New Roman" w:hAnsi="Century Gothic" w:cs="Times New Roman"/>
          <w:sz w:val="24"/>
          <w:szCs w:val="24"/>
          <w:lang w:eastAsia="en-GB"/>
        </w:rPr>
        <w:t>But</w:t>
      </w:r>
      <w:proofErr w:type="gramEnd"/>
      <w:r w:rsidRPr="00E23AF3">
        <w:rPr>
          <w:rFonts w:ascii="Century Gothic" w:eastAsia="Times New Roman" w:hAnsi="Century Gothic" w:cs="Times New Roman"/>
          <w:sz w:val="24"/>
          <w:szCs w:val="24"/>
          <w:lang w:eastAsia="en-GB"/>
        </w:rPr>
        <w:t xml:space="preserve"> he who sleeps in harvest is a son who acts shamefully.</w:t>
      </w:r>
      <w:r>
        <w:rPr>
          <w:rFonts w:ascii="Century Gothic" w:eastAsia="Times New Roman" w:hAnsi="Century Gothic" w:cs="Times New Roman"/>
          <w:sz w:val="24"/>
          <w:szCs w:val="24"/>
          <w:lang w:eastAsia="en-GB"/>
        </w:rPr>
        <w:t>’</w:t>
      </w:r>
      <w:r w:rsidRPr="009B17ED">
        <w:rPr>
          <w:rFonts w:ascii="Century Gothic" w:eastAsia="Times New Roman" w:hAnsi="Century Gothic" w:cs="Times New Roman"/>
          <w:sz w:val="24"/>
          <w:szCs w:val="24"/>
          <w:lang w:eastAsia="en-GB"/>
        </w:rPr>
        <w:t xml:space="preserve"> </w:t>
      </w:r>
    </w:p>
    <w:p w:rsidR="001A5A4D" w:rsidRPr="009B17ED" w:rsidRDefault="001A5A4D" w:rsidP="001A5A4D">
      <w:pPr>
        <w:spacing w:after="0" w:line="240" w:lineRule="auto"/>
        <w:rPr>
          <w:rFonts w:ascii="Century Gothic" w:eastAsia="Times New Roman" w:hAnsi="Century Gothic" w:cs="Times New Roman"/>
          <w:sz w:val="24"/>
          <w:szCs w:val="24"/>
          <w:lang w:eastAsia="en-GB"/>
        </w:rPr>
      </w:pPr>
      <w:proofErr w:type="gramStart"/>
      <w:r>
        <w:rPr>
          <w:rFonts w:ascii="Century Gothic" w:eastAsia="Times New Roman" w:hAnsi="Century Gothic" w:cs="Times New Roman"/>
          <w:sz w:val="24"/>
          <w:szCs w:val="24"/>
          <w:lang w:eastAsia="en-GB"/>
        </w:rPr>
        <w:t>T</w:t>
      </w:r>
      <w:r w:rsidRPr="009B17ED">
        <w:rPr>
          <w:rFonts w:ascii="Century Gothic" w:eastAsia="Times New Roman" w:hAnsi="Century Gothic" w:cs="Times New Roman"/>
          <w:sz w:val="24"/>
          <w:szCs w:val="24"/>
          <w:lang w:eastAsia="en-GB"/>
        </w:rPr>
        <w:t>ime to do right thing.</w:t>
      </w:r>
      <w:proofErr w:type="gramEnd"/>
    </w:p>
    <w:p w:rsidR="001A5A4D" w:rsidRPr="009B17ED" w:rsidRDefault="001A5A4D" w:rsidP="001A5A4D">
      <w:pPr>
        <w:pBdr>
          <w:bottom w:val="single" w:sz="6" w:space="1" w:color="auto"/>
        </w:pBdr>
        <w:spacing w:after="0" w:line="240" w:lineRule="auto"/>
        <w:rPr>
          <w:rFonts w:ascii="Century Gothic" w:eastAsia="Times New Roman" w:hAnsi="Century Gothic" w:cs="Times New Roman"/>
          <w:sz w:val="24"/>
          <w:szCs w:val="24"/>
          <w:lang w:eastAsia="en-GB"/>
        </w:rPr>
      </w:pPr>
    </w:p>
    <w:p w:rsidR="001A5A4D" w:rsidRPr="009B17ED" w:rsidRDefault="001A5A4D" w:rsidP="001A5A4D">
      <w:pPr>
        <w:spacing w:after="0" w:line="240" w:lineRule="auto"/>
        <w:rPr>
          <w:rFonts w:ascii="Century Gothic" w:eastAsia="Times New Roman" w:hAnsi="Century Gothic" w:cs="Times New Roman"/>
          <w:sz w:val="24"/>
          <w:szCs w:val="24"/>
          <w:lang w:eastAsia="en-GB"/>
        </w:rPr>
      </w:pPr>
    </w:p>
    <w:p w:rsidR="005A0A3A" w:rsidRDefault="005A0A3A">
      <w:pPr>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br w:type="page"/>
      </w:r>
    </w:p>
    <w:p w:rsidR="001A5A4D" w:rsidRDefault="001A5A4D" w:rsidP="001A5A4D">
      <w:pPr>
        <w:spacing w:after="0" w:line="240" w:lineRule="auto"/>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lastRenderedPageBreak/>
        <w:t>14</w:t>
      </w:r>
      <w:r w:rsidRPr="00D264A3">
        <w:rPr>
          <w:rFonts w:ascii="Century Gothic" w:eastAsia="Times New Roman" w:hAnsi="Century Gothic" w:cs="Times New Roman"/>
          <w:sz w:val="24"/>
          <w:szCs w:val="24"/>
          <w:vertAlign w:val="superscript"/>
          <w:lang w:eastAsia="en-GB"/>
        </w:rPr>
        <w:t>th</w:t>
      </w:r>
      <w:r>
        <w:rPr>
          <w:rFonts w:ascii="Century Gothic" w:eastAsia="Times New Roman" w:hAnsi="Century Gothic" w:cs="Times New Roman"/>
          <w:sz w:val="24"/>
          <w:szCs w:val="24"/>
          <w:lang w:eastAsia="en-GB"/>
        </w:rPr>
        <w:t xml:space="preserve"> – </w:t>
      </w:r>
      <w:r w:rsidRPr="009B17ED">
        <w:rPr>
          <w:rFonts w:ascii="Century Gothic" w:eastAsia="Times New Roman" w:hAnsi="Century Gothic" w:cs="Times New Roman"/>
          <w:sz w:val="24"/>
          <w:szCs w:val="24"/>
          <w:lang w:eastAsia="en-GB"/>
        </w:rPr>
        <w:t>Mal</w:t>
      </w:r>
    </w:p>
    <w:p w:rsidR="001A5A4D" w:rsidRPr="005A0A3A" w:rsidRDefault="001A5A4D" w:rsidP="001A5A4D">
      <w:pPr>
        <w:spacing w:after="0" w:line="240" w:lineRule="auto"/>
        <w:rPr>
          <w:rFonts w:ascii="Century Gothic" w:eastAsia="Times New Roman" w:hAnsi="Century Gothic" w:cs="Times New Roman"/>
          <w:b/>
          <w:sz w:val="32"/>
          <w:szCs w:val="24"/>
          <w:lang w:eastAsia="en-GB"/>
        </w:rPr>
      </w:pPr>
      <w:r w:rsidRPr="005A0A3A">
        <w:rPr>
          <w:rFonts w:ascii="Century Gothic" w:eastAsia="Times New Roman" w:hAnsi="Century Gothic" w:cs="Times New Roman"/>
          <w:b/>
          <w:sz w:val="32"/>
          <w:szCs w:val="24"/>
          <w:lang w:eastAsia="en-GB"/>
        </w:rPr>
        <w:t>The grateful leper</w:t>
      </w:r>
    </w:p>
    <w:p w:rsidR="001A5A4D" w:rsidRDefault="001A5A4D" w:rsidP="001A5A4D">
      <w:pPr>
        <w:spacing w:after="0" w:line="240" w:lineRule="auto"/>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br/>
      </w:r>
      <w:r w:rsidRPr="006A73D4">
        <w:rPr>
          <w:rFonts w:ascii="Century Gothic" w:eastAsia="Times New Roman" w:hAnsi="Century Gothic" w:cs="Times New Roman"/>
          <w:color w:val="FF0000"/>
          <w:sz w:val="24"/>
          <w:szCs w:val="24"/>
          <w:lang w:eastAsia="en-GB"/>
        </w:rPr>
        <w:t xml:space="preserve">Luke 17 v 20-21 </w:t>
      </w:r>
      <w:hyperlink r:id="rId7" w:history="1">
        <w:r w:rsidRPr="006A73D4">
          <w:rPr>
            <w:rFonts w:ascii="Century Gothic" w:eastAsia="Times New Roman" w:hAnsi="Century Gothic" w:cs="Times New Roman"/>
            <w:color w:val="FF0000"/>
            <w:sz w:val="24"/>
            <w:szCs w:val="24"/>
            <w:vertAlign w:val="superscript"/>
            <w:lang w:eastAsia="en-GB"/>
          </w:rPr>
          <w:t>20</w:t>
        </w:r>
      </w:hyperlink>
      <w:proofErr w:type="gramStart"/>
      <w:r w:rsidRPr="006A73D4">
        <w:rPr>
          <w:rFonts w:ascii="Century Gothic" w:eastAsia="Times New Roman" w:hAnsi="Century Gothic" w:cs="Times New Roman"/>
          <w:color w:val="FF0000"/>
          <w:sz w:val="24"/>
          <w:szCs w:val="24"/>
          <w:lang w:eastAsia="en-GB"/>
        </w:rPr>
        <w:t>Now</w:t>
      </w:r>
      <w:proofErr w:type="gramEnd"/>
      <w:r w:rsidRPr="006A73D4">
        <w:rPr>
          <w:rFonts w:ascii="Century Gothic" w:eastAsia="Times New Roman" w:hAnsi="Century Gothic" w:cs="Times New Roman"/>
          <w:color w:val="FF0000"/>
          <w:sz w:val="24"/>
          <w:szCs w:val="24"/>
          <w:lang w:eastAsia="en-GB"/>
        </w:rPr>
        <w:t xml:space="preserve"> having been questioned by the Pharisees as to when the kingdom of God was coming, He answered them and said, "The kingdom of God is not coming with signs to be observed; </w:t>
      </w:r>
      <w:hyperlink r:id="rId8" w:history="1">
        <w:r w:rsidRPr="006A73D4">
          <w:rPr>
            <w:rFonts w:ascii="Century Gothic" w:eastAsia="Times New Roman" w:hAnsi="Century Gothic" w:cs="Times New Roman"/>
            <w:color w:val="FF0000"/>
            <w:sz w:val="24"/>
            <w:szCs w:val="24"/>
            <w:vertAlign w:val="superscript"/>
            <w:lang w:eastAsia="en-GB"/>
          </w:rPr>
          <w:t>21</w:t>
        </w:r>
      </w:hyperlink>
      <w:r w:rsidRPr="006A73D4">
        <w:rPr>
          <w:rFonts w:ascii="Century Gothic" w:eastAsia="Times New Roman" w:hAnsi="Century Gothic" w:cs="Times New Roman"/>
          <w:color w:val="FF0000"/>
          <w:sz w:val="24"/>
          <w:szCs w:val="24"/>
          <w:lang w:eastAsia="en-GB"/>
        </w:rPr>
        <w:t>nor will they say, 'Look, here it is!' or, 'There it is!' For behold, the kingdom of God is in your midst."</w:t>
      </w:r>
      <w:r w:rsidRPr="006A73D4">
        <w:rPr>
          <w:rFonts w:ascii="Century Gothic" w:eastAsia="Times New Roman" w:hAnsi="Century Gothic" w:cs="Times New Roman"/>
          <w:color w:val="FF0000"/>
          <w:sz w:val="24"/>
          <w:szCs w:val="24"/>
          <w:lang w:eastAsia="en-GB"/>
        </w:rPr>
        <w:br/>
      </w:r>
    </w:p>
    <w:p w:rsidR="001A5A4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t xml:space="preserve">What do we learn? </w:t>
      </w:r>
      <w:r w:rsidRPr="009B17ED">
        <w:rPr>
          <w:rFonts w:ascii="Century Gothic" w:eastAsia="Times New Roman" w:hAnsi="Century Gothic" w:cs="Times New Roman"/>
          <w:sz w:val="24"/>
          <w:szCs w:val="24"/>
          <w:lang w:eastAsia="en-GB"/>
        </w:rPr>
        <w:br/>
      </w:r>
      <w:r w:rsidRPr="006A73D4">
        <w:rPr>
          <w:rFonts w:ascii="Century Gothic" w:eastAsia="Times New Roman" w:hAnsi="Century Gothic" w:cs="Times New Roman"/>
          <w:sz w:val="24"/>
          <w:szCs w:val="24"/>
          <w:lang w:eastAsia="en-GB"/>
        </w:rPr>
        <w:t>The men were desperate.  They recognised Jesus as someone of great power 'master'. Didn't come near to Jesus but cried from their hearts. Jesus doesn't command healing but tells them to go to the priest. Doesn't say what the outcome of this this will be. But they did it and we</w:t>
      </w:r>
      <w:r>
        <w:rPr>
          <w:rFonts w:ascii="Century Gothic" w:eastAsia="Times New Roman" w:hAnsi="Century Gothic" w:cs="Times New Roman"/>
          <w:sz w:val="24"/>
          <w:szCs w:val="24"/>
          <w:lang w:eastAsia="en-GB"/>
        </w:rPr>
        <w:t>re</w:t>
      </w:r>
      <w:r w:rsidRPr="006A73D4">
        <w:rPr>
          <w:rFonts w:ascii="Century Gothic" w:eastAsia="Times New Roman" w:hAnsi="Century Gothic" w:cs="Times New Roman"/>
          <w:sz w:val="24"/>
          <w:szCs w:val="24"/>
          <w:lang w:eastAsia="en-GB"/>
        </w:rPr>
        <w:t xml:space="preserve"> healed on the way.  We often need to act before we have the means to do it.  </w:t>
      </w:r>
      <w:r w:rsidRPr="006A73D4">
        <w:rPr>
          <w:rFonts w:ascii="Century Gothic" w:eastAsia="Times New Roman" w:hAnsi="Century Gothic" w:cs="Times New Roman"/>
          <w:b/>
          <w:sz w:val="24"/>
          <w:szCs w:val="24"/>
          <w:lang w:eastAsia="en-GB"/>
        </w:rPr>
        <w:t>Believe and do</w:t>
      </w:r>
      <w:r w:rsidRPr="006A73D4">
        <w:rPr>
          <w:rFonts w:ascii="Century Gothic" w:eastAsia="Times New Roman" w:hAnsi="Century Gothic" w:cs="Times New Roman"/>
          <w:sz w:val="24"/>
          <w:szCs w:val="24"/>
          <w:lang w:eastAsia="en-GB"/>
        </w:rPr>
        <w:t xml:space="preserve">. Only one returned to give glory to God.  The other 9 are like </w:t>
      </w:r>
      <w:r>
        <w:rPr>
          <w:rFonts w:ascii="Century Gothic" w:eastAsia="Times New Roman" w:hAnsi="Century Gothic" w:cs="Times New Roman"/>
          <w:sz w:val="24"/>
          <w:szCs w:val="24"/>
          <w:lang w:eastAsia="en-GB"/>
        </w:rPr>
        <w:t xml:space="preserve">the </w:t>
      </w:r>
      <w:r w:rsidRPr="006A73D4">
        <w:rPr>
          <w:rFonts w:ascii="Century Gothic" w:eastAsia="Times New Roman" w:hAnsi="Century Gothic" w:cs="Times New Roman"/>
          <w:sz w:val="24"/>
          <w:szCs w:val="24"/>
          <w:lang w:eastAsia="en-GB"/>
        </w:rPr>
        <w:t>way many Christians are. Look at things</w:t>
      </w:r>
      <w:r>
        <w:rPr>
          <w:rFonts w:ascii="Century Gothic" w:eastAsia="Times New Roman" w:hAnsi="Century Gothic" w:cs="Times New Roman"/>
          <w:sz w:val="24"/>
          <w:szCs w:val="24"/>
          <w:lang w:eastAsia="en-GB"/>
        </w:rPr>
        <w:t xml:space="preserve"> in a way</w:t>
      </w:r>
      <w:r w:rsidRPr="006A73D4">
        <w:rPr>
          <w:rFonts w:ascii="Century Gothic" w:eastAsia="Times New Roman" w:hAnsi="Century Gothic" w:cs="Times New Roman"/>
          <w:sz w:val="24"/>
          <w:szCs w:val="24"/>
          <w:lang w:eastAsia="en-GB"/>
        </w:rPr>
        <w:t xml:space="preserve"> that our relationship with God is more about our desire for God</w:t>
      </w:r>
      <w:r w:rsidRPr="009B17ED">
        <w:rPr>
          <w:rFonts w:ascii="Century Gothic" w:eastAsia="Times New Roman" w:hAnsi="Century Gothic" w:cs="Times New Roman"/>
          <w:sz w:val="24"/>
          <w:szCs w:val="24"/>
          <w:lang w:eastAsia="en-GB"/>
        </w:rPr>
        <w:t xml:space="preserve"> to meet a need of ours. </w:t>
      </w:r>
      <w:r w:rsidRPr="009B17ED">
        <w:rPr>
          <w:rFonts w:ascii="Century Gothic" w:eastAsia="Times New Roman" w:hAnsi="Century Gothic" w:cs="Times New Roman"/>
          <w:sz w:val="24"/>
          <w:szCs w:val="24"/>
          <w:lang w:eastAsia="en-GB"/>
        </w:rPr>
        <w:br/>
        <w:t>9 lepers we</w:t>
      </w:r>
      <w:r>
        <w:rPr>
          <w:rFonts w:ascii="Century Gothic" w:eastAsia="Times New Roman" w:hAnsi="Century Gothic" w:cs="Times New Roman"/>
          <w:sz w:val="24"/>
          <w:szCs w:val="24"/>
          <w:lang w:eastAsia="en-GB"/>
        </w:rPr>
        <w:t>re</w:t>
      </w:r>
      <w:r w:rsidRPr="009B17ED">
        <w:rPr>
          <w:rFonts w:ascii="Century Gothic" w:eastAsia="Times New Roman" w:hAnsi="Century Gothic" w:cs="Times New Roman"/>
          <w:sz w:val="24"/>
          <w:szCs w:val="24"/>
          <w:lang w:eastAsia="en-GB"/>
        </w:rPr>
        <w:t xml:space="preserve"> happy to use power of God to get healed but no more. They were healed but </w:t>
      </w:r>
      <w:r>
        <w:rPr>
          <w:rFonts w:ascii="Century Gothic" w:eastAsia="Times New Roman" w:hAnsi="Century Gothic" w:cs="Times New Roman"/>
          <w:sz w:val="24"/>
          <w:szCs w:val="24"/>
          <w:lang w:eastAsia="en-GB"/>
        </w:rPr>
        <w:t xml:space="preserve">not </w:t>
      </w:r>
      <w:r w:rsidRPr="009B17ED">
        <w:rPr>
          <w:rFonts w:ascii="Century Gothic" w:eastAsia="Times New Roman" w:hAnsi="Century Gothic" w:cs="Times New Roman"/>
          <w:sz w:val="24"/>
          <w:szCs w:val="24"/>
          <w:lang w:eastAsia="en-GB"/>
        </w:rPr>
        <w:t xml:space="preserve">made whole. The single leper acknowledged what he had was down to power of God in his life. His faith had made him whole. </w:t>
      </w:r>
    </w:p>
    <w:p w:rsidR="001A5A4D" w:rsidRDefault="001A5A4D" w:rsidP="001A5A4D">
      <w:pPr>
        <w:spacing w:after="0" w:line="240" w:lineRule="auto"/>
        <w:rPr>
          <w:rFonts w:ascii="Century Gothic" w:eastAsia="Times New Roman" w:hAnsi="Century Gothic" w:cs="Times New Roman"/>
          <w:sz w:val="24"/>
          <w:szCs w:val="24"/>
          <w:lang w:eastAsia="en-GB"/>
        </w:rPr>
      </w:pPr>
    </w:p>
    <w:p w:rsidR="001A5A4D" w:rsidRDefault="001A5A4D" w:rsidP="001A5A4D">
      <w:pPr>
        <w:spacing w:after="0" w:line="240" w:lineRule="auto"/>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t>God</w:t>
      </w:r>
      <w:r w:rsidRPr="009B17ED">
        <w:rPr>
          <w:rFonts w:ascii="Century Gothic" w:eastAsia="Times New Roman" w:hAnsi="Century Gothic" w:cs="Times New Roman"/>
          <w:sz w:val="24"/>
          <w:szCs w:val="24"/>
          <w:lang w:eastAsia="en-GB"/>
        </w:rPr>
        <w:t xml:space="preserve"> can do great things in our lives independent of </w:t>
      </w:r>
      <w:r>
        <w:rPr>
          <w:rFonts w:ascii="Century Gothic" w:eastAsia="Times New Roman" w:hAnsi="Century Gothic" w:cs="Times New Roman"/>
          <w:sz w:val="24"/>
          <w:szCs w:val="24"/>
          <w:lang w:eastAsia="en-GB"/>
        </w:rPr>
        <w:t>how</w:t>
      </w:r>
      <w:r w:rsidRPr="009B17ED">
        <w:rPr>
          <w:rFonts w:ascii="Century Gothic" w:eastAsia="Times New Roman" w:hAnsi="Century Gothic" w:cs="Times New Roman"/>
          <w:sz w:val="24"/>
          <w:szCs w:val="24"/>
          <w:lang w:eastAsia="en-GB"/>
        </w:rPr>
        <w:t xml:space="preserve"> we have led o</w:t>
      </w:r>
      <w:r>
        <w:rPr>
          <w:rFonts w:ascii="Century Gothic" w:eastAsia="Times New Roman" w:hAnsi="Century Gothic" w:cs="Times New Roman"/>
          <w:sz w:val="24"/>
          <w:szCs w:val="24"/>
          <w:lang w:eastAsia="en-GB"/>
        </w:rPr>
        <w:t>u</w:t>
      </w:r>
      <w:r w:rsidRPr="009B17ED">
        <w:rPr>
          <w:rFonts w:ascii="Century Gothic" w:eastAsia="Times New Roman" w:hAnsi="Century Gothic" w:cs="Times New Roman"/>
          <w:sz w:val="24"/>
          <w:szCs w:val="24"/>
          <w:lang w:eastAsia="en-GB"/>
        </w:rPr>
        <w:t>r lives but we can only get be</w:t>
      </w:r>
      <w:r>
        <w:rPr>
          <w:rFonts w:ascii="Century Gothic" w:eastAsia="Times New Roman" w:hAnsi="Century Gothic" w:cs="Times New Roman"/>
          <w:sz w:val="24"/>
          <w:szCs w:val="24"/>
          <w:lang w:eastAsia="en-GB"/>
        </w:rPr>
        <w:t>s</w:t>
      </w:r>
      <w:r w:rsidRPr="009B17ED">
        <w:rPr>
          <w:rFonts w:ascii="Century Gothic" w:eastAsia="Times New Roman" w:hAnsi="Century Gothic" w:cs="Times New Roman"/>
          <w:sz w:val="24"/>
          <w:szCs w:val="24"/>
          <w:lang w:eastAsia="en-GB"/>
        </w:rPr>
        <w:t>t when we acknowledge Jesus in</w:t>
      </w:r>
      <w:r>
        <w:rPr>
          <w:rFonts w:ascii="Century Gothic" w:eastAsia="Times New Roman" w:hAnsi="Century Gothic" w:cs="Times New Roman"/>
          <w:sz w:val="24"/>
          <w:szCs w:val="24"/>
          <w:lang w:eastAsia="en-GB"/>
        </w:rPr>
        <w:t xml:space="preserve"> a</w:t>
      </w:r>
      <w:r w:rsidRPr="009B17ED">
        <w:rPr>
          <w:rFonts w:ascii="Century Gothic" w:eastAsia="Times New Roman" w:hAnsi="Century Gothic" w:cs="Times New Roman"/>
          <w:sz w:val="24"/>
          <w:szCs w:val="24"/>
          <w:lang w:eastAsia="en-GB"/>
        </w:rPr>
        <w:t xml:space="preserve"> fulfilled relationship.  </w:t>
      </w:r>
    </w:p>
    <w:p w:rsidR="001A5A4D" w:rsidRPr="009B17ED" w:rsidRDefault="001A5A4D" w:rsidP="001A5A4D">
      <w:pPr>
        <w:spacing w:after="0" w:line="240" w:lineRule="auto"/>
        <w:rPr>
          <w:rFonts w:ascii="Century Gothic" w:eastAsia="Times New Roman" w:hAnsi="Century Gothic" w:cs="Times New Roman"/>
          <w:sz w:val="24"/>
          <w:szCs w:val="24"/>
          <w:lang w:eastAsia="en-GB"/>
        </w:rPr>
      </w:pPr>
      <w:r w:rsidRPr="009B17ED">
        <w:rPr>
          <w:rFonts w:ascii="Century Gothic" w:eastAsia="Times New Roman" w:hAnsi="Century Gothic" w:cs="Times New Roman"/>
          <w:sz w:val="24"/>
          <w:szCs w:val="24"/>
          <w:lang w:eastAsia="en-GB"/>
        </w:rPr>
        <w:br/>
        <w:t>Single man is loud and expressive in his gratitude and wants everyone to know. Enthusiastic and exuberant response to what Jesus had done</w:t>
      </w:r>
      <w:r>
        <w:rPr>
          <w:rFonts w:ascii="Century Gothic" w:eastAsia="Times New Roman" w:hAnsi="Century Gothic" w:cs="Times New Roman"/>
          <w:sz w:val="24"/>
          <w:szCs w:val="24"/>
          <w:lang w:eastAsia="en-GB"/>
        </w:rPr>
        <w:t>.  Also Jesus was a foreigner but he</w:t>
      </w:r>
      <w:r w:rsidRPr="009B17ED">
        <w:rPr>
          <w:rFonts w:ascii="Century Gothic" w:eastAsia="Times New Roman" w:hAnsi="Century Gothic" w:cs="Times New Roman"/>
          <w:sz w:val="24"/>
          <w:szCs w:val="24"/>
          <w:lang w:eastAsia="en-GB"/>
        </w:rPr>
        <w:t xml:space="preserve"> still cared.  </w:t>
      </w:r>
      <w:r w:rsidRPr="009B17ED">
        <w:rPr>
          <w:rFonts w:ascii="Century Gothic" w:eastAsia="Times New Roman" w:hAnsi="Century Gothic" w:cs="Times New Roman"/>
          <w:sz w:val="24"/>
          <w:szCs w:val="24"/>
          <w:lang w:eastAsia="en-GB"/>
        </w:rPr>
        <w:br/>
        <w:t>'The Kingdom of God is within you'.  Prophetic account of what Kingdom of God is about in Isaiah 12.</w:t>
      </w:r>
      <w:r w:rsidRPr="009B17ED">
        <w:rPr>
          <w:rFonts w:ascii="Century Gothic" w:eastAsia="Times New Roman" w:hAnsi="Century Gothic" w:cs="Times New Roman"/>
          <w:sz w:val="24"/>
          <w:szCs w:val="24"/>
          <w:lang w:eastAsia="en-GB"/>
        </w:rPr>
        <w:br/>
      </w:r>
      <w:r w:rsidRPr="00D236E5">
        <w:rPr>
          <w:rFonts w:ascii="Century Gothic" w:eastAsia="Times New Roman" w:hAnsi="Century Gothic" w:cs="Times New Roman"/>
          <w:b/>
          <w:sz w:val="24"/>
          <w:szCs w:val="24"/>
          <w:lang w:eastAsia="en-GB"/>
        </w:rPr>
        <w:t>God took everything that alienated me from God and nailed it to the cross and made me new.</w:t>
      </w:r>
      <w:r w:rsidRPr="009B17ED">
        <w:rPr>
          <w:rFonts w:ascii="Century Gothic" w:eastAsia="Times New Roman" w:hAnsi="Century Gothic" w:cs="Times New Roman"/>
          <w:sz w:val="24"/>
          <w:szCs w:val="24"/>
          <w:lang w:eastAsia="en-GB"/>
        </w:rPr>
        <w:t xml:space="preserve"> Everything I have, every hour I have, I have because of Jesus. </w:t>
      </w:r>
      <w:proofErr w:type="gramStart"/>
      <w:r w:rsidRPr="009B17ED">
        <w:rPr>
          <w:rFonts w:ascii="Century Gothic" w:eastAsia="Times New Roman" w:hAnsi="Century Gothic" w:cs="Times New Roman"/>
          <w:sz w:val="24"/>
          <w:szCs w:val="24"/>
          <w:lang w:eastAsia="en-GB"/>
        </w:rPr>
        <w:t>My reason for being.</w:t>
      </w:r>
      <w:proofErr w:type="gramEnd"/>
      <w:r w:rsidRPr="009B17ED">
        <w:rPr>
          <w:rFonts w:ascii="Century Gothic" w:eastAsia="Times New Roman" w:hAnsi="Century Gothic" w:cs="Times New Roman"/>
          <w:sz w:val="24"/>
          <w:szCs w:val="24"/>
          <w:lang w:eastAsia="en-GB"/>
        </w:rPr>
        <w:t xml:space="preserve"> </w:t>
      </w:r>
      <w:r w:rsidRPr="009B17ED">
        <w:rPr>
          <w:rFonts w:ascii="Century Gothic" w:eastAsia="Times New Roman" w:hAnsi="Century Gothic" w:cs="Times New Roman"/>
          <w:sz w:val="24"/>
          <w:szCs w:val="24"/>
          <w:lang w:eastAsia="en-GB"/>
        </w:rPr>
        <w:br/>
        <w:t>The 10th leper ca</w:t>
      </w:r>
      <w:r>
        <w:rPr>
          <w:rFonts w:ascii="Century Gothic" w:eastAsia="Times New Roman" w:hAnsi="Century Gothic" w:cs="Times New Roman"/>
          <w:sz w:val="24"/>
          <w:szCs w:val="24"/>
          <w:lang w:eastAsia="en-GB"/>
        </w:rPr>
        <w:t xml:space="preserve">me </w:t>
      </w:r>
      <w:r w:rsidRPr="009B17ED">
        <w:rPr>
          <w:rFonts w:ascii="Century Gothic" w:eastAsia="Times New Roman" w:hAnsi="Century Gothic" w:cs="Times New Roman"/>
          <w:sz w:val="24"/>
          <w:szCs w:val="24"/>
          <w:lang w:eastAsia="en-GB"/>
        </w:rPr>
        <w:t xml:space="preserve">back because he had joy. Joy is that thing at the core of our being that allows us to trust God. </w:t>
      </w:r>
      <w:r w:rsidRPr="009B17ED">
        <w:rPr>
          <w:rFonts w:ascii="Century Gothic" w:eastAsia="Times New Roman" w:hAnsi="Century Gothic" w:cs="Times New Roman"/>
          <w:sz w:val="24"/>
          <w:szCs w:val="24"/>
          <w:lang w:eastAsia="en-GB"/>
        </w:rPr>
        <w:br/>
        <w:t>What is our response when we real</w:t>
      </w:r>
      <w:r>
        <w:rPr>
          <w:rFonts w:ascii="Century Gothic" w:eastAsia="Times New Roman" w:hAnsi="Century Gothic" w:cs="Times New Roman"/>
          <w:sz w:val="24"/>
          <w:szCs w:val="24"/>
          <w:lang w:eastAsia="en-GB"/>
        </w:rPr>
        <w:t xml:space="preserve">ise we have this joy? </w:t>
      </w:r>
      <w:proofErr w:type="gramStart"/>
      <w:r>
        <w:rPr>
          <w:rFonts w:ascii="Century Gothic" w:eastAsia="Times New Roman" w:hAnsi="Century Gothic" w:cs="Times New Roman"/>
          <w:sz w:val="24"/>
          <w:szCs w:val="24"/>
          <w:lang w:eastAsia="en-GB"/>
        </w:rPr>
        <w:t>Energetic?</w:t>
      </w:r>
      <w:proofErr w:type="gramEnd"/>
      <w:r w:rsidRPr="009B17ED">
        <w:rPr>
          <w:rFonts w:ascii="Century Gothic" w:eastAsia="Times New Roman" w:hAnsi="Century Gothic" w:cs="Times New Roman"/>
          <w:sz w:val="24"/>
          <w:szCs w:val="24"/>
          <w:lang w:eastAsia="en-GB"/>
        </w:rPr>
        <w:t xml:space="preserve"> People's response in Bible to joy was always expressive, exuberant. God has made us fit for his Kingdom.  How do we give thanks for that? </w:t>
      </w:r>
      <w:r w:rsidRPr="009B17ED">
        <w:rPr>
          <w:rFonts w:ascii="Century Gothic" w:eastAsia="Times New Roman" w:hAnsi="Century Gothic" w:cs="Times New Roman"/>
          <w:sz w:val="24"/>
          <w:szCs w:val="24"/>
          <w:lang w:eastAsia="en-GB"/>
        </w:rPr>
        <w:br/>
        <w:t xml:space="preserve">Challenge is to live lives that give glory </w:t>
      </w:r>
      <w:r>
        <w:rPr>
          <w:rFonts w:ascii="Century Gothic" w:eastAsia="Times New Roman" w:hAnsi="Century Gothic" w:cs="Times New Roman"/>
          <w:sz w:val="24"/>
          <w:szCs w:val="24"/>
          <w:lang w:eastAsia="en-GB"/>
        </w:rPr>
        <w:t xml:space="preserve">to God.  </w:t>
      </w:r>
      <w:proofErr w:type="gramStart"/>
      <w:r>
        <w:rPr>
          <w:rFonts w:ascii="Century Gothic" w:eastAsia="Times New Roman" w:hAnsi="Century Gothic" w:cs="Times New Roman"/>
          <w:sz w:val="24"/>
          <w:szCs w:val="24"/>
          <w:lang w:eastAsia="en-GB"/>
        </w:rPr>
        <w:t xml:space="preserve">In our actions, words and </w:t>
      </w:r>
      <w:r w:rsidRPr="009B17ED">
        <w:rPr>
          <w:rFonts w:ascii="Century Gothic" w:eastAsia="Times New Roman" w:hAnsi="Century Gothic" w:cs="Times New Roman"/>
          <w:sz w:val="24"/>
          <w:szCs w:val="24"/>
          <w:lang w:eastAsia="en-GB"/>
        </w:rPr>
        <w:t>thoughts.</w:t>
      </w:r>
      <w:proofErr w:type="gramEnd"/>
    </w:p>
    <w:p w:rsidR="001A5A4D" w:rsidRPr="009B17ED" w:rsidRDefault="001A5A4D" w:rsidP="001A5A4D">
      <w:pPr>
        <w:pBdr>
          <w:bottom w:val="single" w:sz="6" w:space="1" w:color="auto"/>
        </w:pBdr>
        <w:spacing w:after="0" w:line="240" w:lineRule="auto"/>
        <w:rPr>
          <w:rFonts w:ascii="Century Gothic" w:eastAsia="Times New Roman" w:hAnsi="Century Gothic" w:cs="Times New Roman"/>
          <w:sz w:val="24"/>
          <w:szCs w:val="24"/>
          <w:lang w:eastAsia="en-GB"/>
        </w:rPr>
      </w:pPr>
    </w:p>
    <w:p w:rsidR="005A0A3A" w:rsidRDefault="005A0A3A">
      <w:pPr>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br w:type="page"/>
      </w:r>
    </w:p>
    <w:p w:rsidR="005A0A3A" w:rsidRDefault="001A5A4D" w:rsidP="001A5A4D">
      <w:pPr>
        <w:spacing w:after="0" w:line="240" w:lineRule="auto"/>
        <w:rPr>
          <w:rFonts w:ascii="Century Gothic" w:eastAsia="Times New Roman" w:hAnsi="Century Gothic" w:cs="Times New Roman"/>
          <w:sz w:val="24"/>
          <w:szCs w:val="24"/>
          <w:lang w:eastAsia="en-GB"/>
        </w:rPr>
      </w:pPr>
      <w:r>
        <w:rPr>
          <w:rFonts w:ascii="Century Gothic" w:eastAsia="Times New Roman" w:hAnsi="Century Gothic" w:cs="Times New Roman"/>
          <w:sz w:val="24"/>
          <w:szCs w:val="24"/>
          <w:lang w:eastAsia="en-GB"/>
        </w:rPr>
        <w:t>28</w:t>
      </w:r>
      <w:r w:rsidRPr="00D236E5">
        <w:rPr>
          <w:rFonts w:ascii="Century Gothic" w:eastAsia="Times New Roman" w:hAnsi="Century Gothic" w:cs="Times New Roman"/>
          <w:sz w:val="24"/>
          <w:szCs w:val="24"/>
          <w:vertAlign w:val="superscript"/>
          <w:lang w:eastAsia="en-GB"/>
        </w:rPr>
        <w:t>th</w:t>
      </w:r>
      <w:r>
        <w:rPr>
          <w:rFonts w:ascii="Century Gothic" w:eastAsia="Times New Roman" w:hAnsi="Century Gothic" w:cs="Times New Roman"/>
          <w:sz w:val="24"/>
          <w:szCs w:val="24"/>
          <w:lang w:eastAsia="en-GB"/>
        </w:rPr>
        <w:t xml:space="preserve"> -</w:t>
      </w:r>
      <w:r w:rsidRPr="009B17ED">
        <w:rPr>
          <w:rFonts w:ascii="Century Gothic" w:eastAsia="Times New Roman" w:hAnsi="Century Gothic" w:cs="Times New Roman"/>
          <w:sz w:val="24"/>
          <w:szCs w:val="24"/>
          <w:lang w:eastAsia="en-GB"/>
        </w:rPr>
        <w:t xml:space="preserve"> Dave W</w:t>
      </w:r>
      <w:r w:rsidRPr="009B17ED">
        <w:rPr>
          <w:rFonts w:ascii="Century Gothic" w:eastAsia="Times New Roman" w:hAnsi="Century Gothic" w:cs="Times New Roman"/>
          <w:sz w:val="24"/>
          <w:szCs w:val="24"/>
          <w:lang w:eastAsia="en-GB"/>
        </w:rPr>
        <w:br/>
      </w:r>
      <w:r w:rsidRPr="005A0A3A">
        <w:rPr>
          <w:rFonts w:ascii="Century Gothic" w:eastAsia="Times New Roman" w:hAnsi="Century Gothic" w:cs="Times New Roman"/>
          <w:b/>
          <w:sz w:val="32"/>
          <w:szCs w:val="24"/>
          <w:lang w:eastAsia="en-GB"/>
        </w:rPr>
        <w:t>Pharisee and tax collector</w:t>
      </w:r>
      <w:r w:rsidRPr="005A0A3A">
        <w:rPr>
          <w:rFonts w:ascii="Century Gothic" w:eastAsia="Times New Roman" w:hAnsi="Century Gothic" w:cs="Times New Roman"/>
          <w:b/>
          <w:sz w:val="32"/>
          <w:szCs w:val="24"/>
          <w:lang w:eastAsia="en-GB"/>
        </w:rPr>
        <w:br/>
      </w:r>
    </w:p>
    <w:p w:rsidR="001A5A4D" w:rsidRPr="00905B4A" w:rsidRDefault="001A5A4D" w:rsidP="001A5A4D">
      <w:pPr>
        <w:spacing w:after="0" w:line="240" w:lineRule="auto"/>
        <w:rPr>
          <w:rFonts w:ascii="Century Gothic" w:eastAsia="Times New Roman" w:hAnsi="Century Gothic" w:cs="Times New Roman"/>
          <w:b/>
          <w:sz w:val="24"/>
          <w:szCs w:val="24"/>
          <w:lang w:eastAsia="en-GB"/>
        </w:rPr>
      </w:pPr>
      <w:r w:rsidRPr="00905B4A">
        <w:rPr>
          <w:rFonts w:ascii="Century Gothic" w:eastAsia="Times New Roman" w:hAnsi="Century Gothic" w:cs="Times New Roman"/>
          <w:sz w:val="24"/>
          <w:szCs w:val="24"/>
          <w:lang w:eastAsia="en-GB"/>
        </w:rPr>
        <w:t>Luke 18 v 9-14</w:t>
      </w:r>
      <w:r w:rsidRPr="00905B4A">
        <w:rPr>
          <w:rFonts w:ascii="Century Gothic" w:eastAsia="Times New Roman" w:hAnsi="Century Gothic" w:cs="Times New Roman"/>
          <w:sz w:val="24"/>
          <w:szCs w:val="24"/>
          <w:lang w:eastAsia="en-GB"/>
        </w:rPr>
        <w:br/>
      </w:r>
      <w:proofErr w:type="gramStart"/>
      <w:r w:rsidRPr="00905B4A">
        <w:rPr>
          <w:rFonts w:ascii="Century Gothic" w:eastAsia="Times New Roman" w:hAnsi="Century Gothic" w:cs="Times New Roman"/>
          <w:sz w:val="24"/>
          <w:szCs w:val="24"/>
          <w:lang w:eastAsia="en-GB"/>
        </w:rPr>
        <w:t>Don't</w:t>
      </w:r>
      <w:proofErr w:type="gramEnd"/>
      <w:r w:rsidRPr="00905B4A">
        <w:rPr>
          <w:rFonts w:ascii="Century Gothic" w:eastAsia="Times New Roman" w:hAnsi="Century Gothic" w:cs="Times New Roman"/>
          <w:sz w:val="24"/>
          <w:szCs w:val="24"/>
          <w:lang w:eastAsia="en-GB"/>
        </w:rPr>
        <w:t xml:space="preserve"> have to tick a box to show we are of a certain standard for God to love us. God loves us all equally. No one is better than anyone else.  God chooses to remember sins no more. Difference between Pharisee and tax collector is</w:t>
      </w:r>
      <w:r w:rsidRPr="009B17ED">
        <w:rPr>
          <w:rFonts w:ascii="Century Gothic" w:eastAsia="Times New Roman" w:hAnsi="Century Gothic" w:cs="Times New Roman"/>
          <w:sz w:val="24"/>
          <w:szCs w:val="24"/>
          <w:lang w:eastAsia="en-GB"/>
        </w:rPr>
        <w:t xml:space="preserve"> pride and humility.  </w:t>
      </w:r>
      <w:r w:rsidRPr="009B17ED">
        <w:rPr>
          <w:rFonts w:ascii="Century Gothic" w:eastAsia="Times New Roman" w:hAnsi="Century Gothic" w:cs="Times New Roman"/>
          <w:sz w:val="24"/>
          <w:szCs w:val="24"/>
          <w:lang w:eastAsia="en-GB"/>
        </w:rPr>
        <w:br/>
        <w:t>Illustration of ne</w:t>
      </w:r>
      <w:r>
        <w:rPr>
          <w:rFonts w:ascii="Century Gothic" w:eastAsia="Times New Roman" w:hAnsi="Century Gothic" w:cs="Times New Roman"/>
          <w:sz w:val="24"/>
          <w:szCs w:val="24"/>
          <w:lang w:eastAsia="en-GB"/>
        </w:rPr>
        <w:t>w pastor to a church dresse</w:t>
      </w:r>
      <w:r w:rsidRPr="009B17ED">
        <w:rPr>
          <w:rFonts w:ascii="Century Gothic" w:eastAsia="Times New Roman" w:hAnsi="Century Gothic" w:cs="Times New Roman"/>
          <w:sz w:val="24"/>
          <w:szCs w:val="24"/>
          <w:lang w:eastAsia="en-GB"/>
        </w:rPr>
        <w:t xml:space="preserve">d up as tramp and came into the church to see what reaction would be.  It wasn't good!  </w:t>
      </w:r>
      <w:r w:rsidRPr="009B17ED">
        <w:rPr>
          <w:rFonts w:ascii="Century Gothic" w:eastAsia="Times New Roman" w:hAnsi="Century Gothic" w:cs="Times New Roman"/>
          <w:sz w:val="24"/>
          <w:szCs w:val="24"/>
          <w:lang w:eastAsia="en-GB"/>
        </w:rPr>
        <w:br/>
      </w:r>
      <w:proofErr w:type="gramStart"/>
      <w:r w:rsidRPr="00DA730F">
        <w:rPr>
          <w:rFonts w:ascii="Century Gothic" w:eastAsia="Times New Roman" w:hAnsi="Century Gothic" w:cs="Times New Roman"/>
          <w:b/>
          <w:sz w:val="24"/>
          <w:szCs w:val="24"/>
          <w:lang w:eastAsia="en-GB"/>
        </w:rPr>
        <w:t>Good looks at inside, not outward appearance.</w:t>
      </w:r>
      <w:proofErr w:type="gramEnd"/>
    </w:p>
    <w:p w:rsidR="002423A7" w:rsidRDefault="005A0A3A"/>
    <w:sectPr w:rsidR="002423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A4D"/>
    <w:rsid w:val="00046B22"/>
    <w:rsid w:val="001A5A4D"/>
    <w:rsid w:val="005060EC"/>
    <w:rsid w:val="005A0A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A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A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ehub.com/luke/17-21.htm" TargetMode="External"/><Relationship Id="rId3" Type="http://schemas.openxmlformats.org/officeDocument/2006/relationships/settings" Target="settings.xml"/><Relationship Id="rId7" Type="http://schemas.openxmlformats.org/officeDocument/2006/relationships/hyperlink" Target="http://biblehub.com/luke/17-20.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iblehub.com/romans/14-12.htm" TargetMode="External"/><Relationship Id="rId5" Type="http://schemas.openxmlformats.org/officeDocument/2006/relationships/hyperlink" Target="http://biblehub.com/romans/14-11.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2013-12-30T11:03:00Z</dcterms:created>
  <dcterms:modified xsi:type="dcterms:W3CDTF">2013-12-30T11:05:00Z</dcterms:modified>
</cp:coreProperties>
</file>